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left="325" w:right="0" w:firstLine="0"/>
        <w:jc w:val="left"/>
      </w:pPr>
      <w:r>
        <w:rPr>
          <w:b w:val="0"/>
          <w:bCs w:val="0"/>
          <w:spacing w:val="-2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REGIONA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DISTRIC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»</w:t>
      </w:r>
      <w:r>
        <w:rPr>
          <w:b w:val="0"/>
          <w:bCs w:val="0"/>
          <w:spacing w:val="-1"/>
          <w:w w:val="100"/>
        </w:rPr>
        <w:t>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Auckland­wid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»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Natura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resource</w:t>
      </w:r>
      <w:r>
        <w:rPr>
          <w:b w:val="0"/>
          <w:bCs w:val="0"/>
          <w:spacing w:val="0"/>
          <w:w w:val="100"/>
        </w:rPr>
        <w:t>s»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spacing w:line="387" w:lineRule="auto"/>
        <w:ind w:right="7284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4.1</w:t>
      </w:r>
      <w:r>
        <w:rPr>
          <w:color w:val="1493C9"/>
          <w:spacing w:val="0"/>
          <w:w w:val="100"/>
        </w:rPr>
        <w:t>5</w:t>
      </w:r>
      <w:r>
        <w:rPr>
          <w:color w:val="1493C9"/>
          <w:spacing w:val="-1"/>
          <w:w w:val="100"/>
        </w:rPr>
        <w:t> </w:t>
      </w:r>
      <w:r>
        <w:rPr>
          <w:color w:val="1493C9"/>
          <w:spacing w:val="5"/>
          <w:w w:val="100"/>
        </w:rPr>
        <w:t>On­sit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5"/>
          <w:w w:val="100"/>
        </w:rPr>
        <w:t>wastewater</w:t>
      </w:r>
      <w:r>
        <w:rPr>
          <w:color w:val="1493C9"/>
          <w:spacing w:val="5"/>
          <w:w w:val="99"/>
        </w:rPr>
        <w:t> </w:t>
      </w:r>
      <w:r>
        <w:rPr>
          <w:color w:val="1493C9"/>
          <w:spacing w:val="6"/>
          <w:w w:val="100"/>
        </w:rPr>
        <w:t>Introduction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96" w:lineRule="auto" w:before="38"/>
        <w:ind w:left="325" w:right="269" w:firstLine="0"/>
        <w:jc w:val="left"/>
      </w:pPr>
      <w:r>
        <w:rPr>
          <w:b w:val="0"/>
          <w:bCs w:val="0"/>
          <w:spacing w:val="0"/>
          <w:w w:val="100"/>
        </w:rPr>
        <w:t>On­site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provided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residential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dwellings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facilities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served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network.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following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rules,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controls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assessment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criteria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domestic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type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sites.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96" w:lineRule="auto"/>
        <w:ind w:left="325" w:right="254" w:firstLine="0"/>
        <w:jc w:val="left"/>
      </w:pPr>
      <w:r>
        <w:rPr>
          <w:b w:val="0"/>
          <w:bCs w:val="0"/>
          <w:spacing w:val="0"/>
          <w:w w:val="100"/>
        </w:rPr>
        <w:t>Discharges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contaminants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networks,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exfiltration,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plants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addressed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section.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0"/>
          <w:numId w:val="1"/>
        </w:numPr>
        <w:tabs>
          <w:tab w:pos="567" w:val="left" w:leader="none"/>
        </w:tabs>
        <w:ind w:left="567" w:right="0" w:hanging="243"/>
        <w:jc w:val="left"/>
        <w:rPr>
          <w:b w:val="0"/>
          <w:bCs w:val="0"/>
        </w:rPr>
      </w:pPr>
      <w:r>
        <w:rPr>
          <w:color w:val="1493C9"/>
          <w:spacing w:val="3"/>
          <w:w w:val="100"/>
        </w:rPr>
        <w:t>Activit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-7"/>
          <w:w w:val="100"/>
        </w:rPr>
        <w:t> </w:t>
      </w:r>
      <w:r>
        <w:rPr>
          <w:color w:val="1493C9"/>
          <w:spacing w:val="3"/>
          <w:w w:val="100"/>
        </w:rPr>
        <w:t>table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96" w:lineRule="auto"/>
        <w:ind w:left="325" w:right="119" w:firstLine="0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following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table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specifies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status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regulating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contaminants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and/or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onsite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systems.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Refer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zone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rules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provisions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regulating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rural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production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5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235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/>
        <w:pict>
          <v:group style="position:absolute;margin-left:40.875pt;margin-top:-2.246094pt;width:.1pt;height:321pt;mso-position-horizontal-relative:page;mso-position-vertical-relative:paragraph;z-index:-312" coordorigin="818,-45" coordsize="2,6420">
            <v:shape style="position:absolute;left:818;top:-45;width:2;height:6420" coordorigin="818,-45" coordsize="0,6420" path="m818,-45l818,6375e" filled="f" stroked="t" strokeweight="2.35pt" strokecolor="#545454">
              <v:path arrowok="t"/>
            </v:shape>
            <w10:wrap type="none"/>
          </v:group>
        </w:pict>
      </w:r>
      <w:r>
        <w:rPr>
          <w:rFonts w:ascii="Arial" w:hAnsi="Arial" w:cs="Arial" w:eastAsia="Arial"/>
          <w:b/>
          <w:bCs/>
          <w:spacing w:val="8"/>
          <w:w w:val="105"/>
          <w:sz w:val="16"/>
          <w:szCs w:val="16"/>
        </w:rPr>
        <w:t>[rp]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</w:r>
    </w:p>
    <w:p>
      <w:pPr>
        <w:spacing w:line="40" w:lineRule="exac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3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83" w:hRule="exact"/>
        </w:trPr>
        <w:tc>
          <w:tcPr>
            <w:tcW w:w="8198" w:type="dxa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13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19"/>
                <w:szCs w:val="19"/>
              </w:rPr>
              <w:t>Activit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19"/>
                <w:szCs w:val="19"/>
              </w:rPr>
              <w:t>status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treated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domestic­type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within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via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treatment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applicatio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3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disposa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3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system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82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line="296" w:lineRule="auto" w:before="30"/>
              <w:ind w:left="-1" w:right="22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domestic­type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via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treatment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application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disposal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2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system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and/or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lawfully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existence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without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need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for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resource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consent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date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this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rule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becoming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operative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domestic­typ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dwellin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withou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permanen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powe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suppl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within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via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treatment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application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disposal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system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82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line="296" w:lineRule="auto" w:before="30"/>
              <w:ind w:left="-1" w:right="20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domestic­typ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treatmen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2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applicatio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disposa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system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circumstance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systems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cannot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be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feasibly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combined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up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6m3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domestic­type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meeting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and/o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trad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provide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rul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Unitar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7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privat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network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domestic­type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by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existing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deep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bore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disposal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replacemen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bor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require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ther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viabl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alternativ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disposa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option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domestic­typ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directl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(unles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previously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authorised)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19"/>
                <w:szCs w:val="19"/>
              </w:rPr>
              <w:t>Pr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383" w:hRule="exact"/>
        </w:trPr>
        <w:tc>
          <w:tcPr>
            <w:tcW w:w="8198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domestic­typ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wastewate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'dee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bore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'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disposal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19"/>
                <w:szCs w:val="19"/>
              </w:rPr>
              <w:t>Pr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</w:tbl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numPr>
          <w:ilvl w:val="0"/>
          <w:numId w:val="1"/>
        </w:numPr>
        <w:tabs>
          <w:tab w:pos="571" w:val="left" w:leader="none"/>
        </w:tabs>
        <w:spacing w:before="73"/>
        <w:ind w:left="571" w:right="0" w:hanging="247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Controls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numPr>
          <w:ilvl w:val="1"/>
          <w:numId w:val="1"/>
        </w:numPr>
        <w:tabs>
          <w:tab w:pos="696" w:val="left" w:leader="none"/>
        </w:tabs>
        <w:ind w:left="696" w:right="0" w:hanging="37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1493C9"/>
          <w:spacing w:val="5"/>
          <w:w w:val="100"/>
          <w:sz w:val="21"/>
          <w:szCs w:val="21"/>
        </w:rPr>
        <w:t>Permitte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d</w:t>
      </w:r>
      <w:r>
        <w:rPr>
          <w:rFonts w:ascii="Arial" w:hAnsi="Arial" w:cs="Arial" w:eastAsia="Arial"/>
          <w:b/>
          <w:bCs/>
          <w:color w:val="1493C9"/>
          <w:spacing w:val="-9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5"/>
          <w:w w:val="100"/>
          <w:sz w:val="21"/>
          <w:szCs w:val="21"/>
        </w:rPr>
        <w:t>activities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1"/>
          <w:szCs w:val="21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96" w:lineRule="auto"/>
        <w:ind w:left="325" w:right="268" w:firstLine="0"/>
        <w:jc w:val="left"/>
      </w:pP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permitte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activit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doe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compl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belo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control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discretionar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activit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unles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1"/>
          <w:w w:val="102"/>
        </w:rPr>
        <w:t> </w:t>
      </w:r>
      <w:r>
        <w:rPr>
          <w:b w:val="0"/>
          <w:bCs w:val="0"/>
          <w:spacing w:val="2"/>
          <w:w w:val="100"/>
        </w:rPr>
        <w:t>stated.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1"/>
        </w:numPr>
        <w:tabs>
          <w:tab w:pos="886" w:val="left" w:leader="none"/>
        </w:tabs>
        <w:ind w:left="325" w:right="0" w:firstLine="0"/>
        <w:jc w:val="left"/>
        <w:rPr>
          <w:b w:val="0"/>
          <w:bCs w:val="0"/>
        </w:rPr>
      </w:pPr>
      <w:r>
        <w:rPr>
          <w:color w:val="1493C9"/>
          <w:spacing w:val="6"/>
          <w:w w:val="100"/>
        </w:rPr>
        <w:t>General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 w:before="79"/>
        <w:ind w:left="1075" w:right="90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resul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contaminatio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surfac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contaminant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dischargin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stormwate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drain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ont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neighbourin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propertie.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construction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on­site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resulting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treated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headerReference w:type="default" r:id="rId5"/>
          <w:footerReference w:type="default" r:id="rId6"/>
          <w:type w:val="continuous"/>
          <w:pgSz w:w="11900" w:h="16840"/>
          <w:pgMar w:header="803" w:footer="345" w:top="1040" w:bottom="540" w:left="620" w:right="1160"/>
          <w:pgNumType w:start="1"/>
        </w:sectPr>
      </w:pP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96" w:lineRule="auto" w:before="79"/>
        <w:ind w:left="1075" w:right="609" w:firstLine="0"/>
        <w:jc w:val="left"/>
      </w:pP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disturb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historic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heritage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place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significance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Mana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Whenua.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4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maintained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contracted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service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provider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Technical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Publication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58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On­site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Systems: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Management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Manual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2004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(TP58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recommendations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provider'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recommendation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suitabl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qualified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maintenance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contractor's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recommendations.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minimum,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maintenance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where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relevant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1"/>
          <w:w w:val="100"/>
        </w:rPr>
        <w:t>specifi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ensur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that: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plant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filter(s)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checked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cleaned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quarterly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504" w:hanging="465"/>
        <w:jc w:val="left"/>
      </w:pPr>
      <w:r>
        <w:rPr>
          <w:b w:val="0"/>
          <w:bCs w:val="0"/>
          <w:spacing w:val="0"/>
          <w:w w:val="100"/>
        </w:rPr>
        <w:t>secondary/tertiary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plant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serviced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six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monthly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suitably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qualified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maintenance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contractor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564" w:hanging="465"/>
        <w:jc w:val="left"/>
      </w:pPr>
      <w:r>
        <w:rPr>
          <w:b w:val="0"/>
          <w:bCs w:val="0"/>
          <w:spacing w:val="0"/>
          <w:w w:val="100"/>
        </w:rPr>
        <w:t>primary/septic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tank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pumped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suitably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qualified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service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provider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when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sludge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scum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levels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occupy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tank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volume,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1015" w:hanging="465"/>
        <w:jc w:val="left"/>
      </w:pPr>
      <w:r>
        <w:rPr>
          <w:b w:val="0"/>
          <w:bCs w:val="0"/>
          <w:spacing w:val="-1"/>
          <w:w w:val="100"/>
        </w:rPr>
        <w:t>record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eac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retaine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availabl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inspectio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counci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agents.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1"/>
        </w:numPr>
        <w:tabs>
          <w:tab w:pos="880" w:val="left" w:leader="none"/>
        </w:tabs>
        <w:spacing w:line="240" w:lineRule="exact"/>
        <w:ind w:left="325" w:right="499" w:firstLine="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Secondar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treatmen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domestic­typ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wastewate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sit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vi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treatment</w:t>
      </w:r>
      <w:r>
        <w:rPr>
          <w:color w:val="1493C9"/>
          <w:spacing w:val="5"/>
          <w:w w:val="99"/>
        </w:rPr>
        <w:t> </w:t>
      </w:r>
      <w:r>
        <w:rPr>
          <w:color w:val="1493C9"/>
          <w:spacing w:val="3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3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3"/>
          <w:w w:val="100"/>
        </w:rPr>
        <w:t>applicatio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3"/>
          <w:w w:val="100"/>
        </w:rPr>
        <w:t>disposa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3"/>
          <w:w w:val="100"/>
        </w:rPr>
        <w:t>system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actua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greate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3</w:t>
      </w:r>
      <w:r>
        <w:rPr>
          <w:b w:val="0"/>
          <w:bCs w:val="0"/>
          <w:spacing w:val="27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0"/>
          <w:w w:val="100"/>
          <w:position w:val="0"/>
        </w:rPr>
        <w:t>per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day.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21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proportio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volum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equa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greate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1.5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2</w:t>
      </w:r>
      <w:r>
        <w:rPr>
          <w:b w:val="0"/>
          <w:bCs w:val="0"/>
          <w:spacing w:val="24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per</w:t>
      </w:r>
      <w:r>
        <w:rPr>
          <w:b w:val="0"/>
          <w:bCs w:val="0"/>
          <w:spacing w:val="-2"/>
          <w:w w:val="102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litre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per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day.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9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contained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described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title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issued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Unit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Titles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1972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cross­lease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title.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115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investigatio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procedures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design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installatio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on­sit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treatment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application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undertaken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TP58,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particula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giv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matters: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 w:before="1"/>
        <w:ind w:left="1525" w:right="26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assessment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practices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determine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suitability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(Chapter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TP58).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allowance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establis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litres/person/da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"/>
          <w:w w:val="102"/>
        </w:rPr>
        <w:t> </w:t>
      </w:r>
      <w:r>
        <w:rPr>
          <w:b w:val="0"/>
          <w:bCs w:val="0"/>
          <w:spacing w:val="0"/>
          <w:w w:val="100"/>
        </w:rPr>
        <w:t>residential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dwellings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maximum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estimated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specified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TP58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189" w:hanging="465"/>
        <w:jc w:val="left"/>
      </w:pPr>
      <w:r>
        <w:rPr>
          <w:b w:val="0"/>
          <w:bCs w:val="0"/>
          <w:spacing w:val="0"/>
          <w:w w:val="100"/>
        </w:rPr>
        <w:t>septic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tanks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fitted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outlet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filter,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unless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equivalent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level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provided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aerobi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treatmen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77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secondary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better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criteria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parameter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ranges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provided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TP58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36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comprise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pressure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compensating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dripper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irrigation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areal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loading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5mm/day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depending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soil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type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minimu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reserv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disposa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(Chapte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TP58).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1"/>
        <w:numPr>
          <w:ilvl w:val="2"/>
          <w:numId w:val="1"/>
        </w:numPr>
        <w:tabs>
          <w:tab w:pos="880" w:val="left" w:leader="none"/>
        </w:tabs>
        <w:spacing w:line="240" w:lineRule="exact" w:before="78"/>
        <w:ind w:left="325" w:right="320" w:firstLine="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Treate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5"/>
          <w:w w:val="100"/>
        </w:rPr>
        <w:t>domestic­typ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wastewate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vi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treatmen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5"/>
          <w:w w:val="100"/>
        </w:rPr>
        <w:t>application</w:t>
      </w:r>
      <w:r>
        <w:rPr>
          <w:color w:val="1493C9"/>
          <w:spacing w:val="5"/>
          <w:w w:val="99"/>
        </w:rPr>
        <w:t> </w:t>
      </w:r>
      <w:r>
        <w:rPr>
          <w:color w:val="1493C9"/>
          <w:spacing w:val="4"/>
          <w:w w:val="100"/>
        </w:rPr>
        <w:t>disposa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syste</w:t>
      </w:r>
      <w:r>
        <w:rPr>
          <w:color w:val="1493C9"/>
          <w:spacing w:val="0"/>
          <w:w w:val="100"/>
        </w:rPr>
        <w:t>m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tha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wa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permitte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activit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4"/>
          <w:w w:val="100"/>
        </w:rPr>
        <w:t>and/o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lawfull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existenc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4"/>
          <w:w w:val="100"/>
        </w:rPr>
        <w:t>withou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th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need</w:t>
      </w:r>
      <w:r>
        <w:rPr>
          <w:color w:val="1493C9"/>
          <w:spacing w:val="4"/>
          <w:w w:val="99"/>
        </w:rPr>
        <w:t> </w:t>
      </w:r>
      <w:r>
        <w:rPr>
          <w:color w:val="1493C9"/>
          <w:spacing w:val="7"/>
          <w:w w:val="100"/>
        </w:rPr>
        <w:t>fo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7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8"/>
          <w:w w:val="100"/>
        </w:rPr>
        <w:t> </w:t>
      </w:r>
      <w:r>
        <w:rPr>
          <w:color w:val="1493C9"/>
          <w:spacing w:val="7"/>
          <w:w w:val="100"/>
        </w:rPr>
        <w:t>resourc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8"/>
          <w:w w:val="100"/>
        </w:rPr>
        <w:t> </w:t>
      </w:r>
      <w:r>
        <w:rPr>
          <w:color w:val="1493C9"/>
          <w:spacing w:val="7"/>
          <w:w w:val="100"/>
        </w:rPr>
        <w:t>consen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7"/>
          <w:w w:val="100"/>
        </w:rPr>
        <w:t> </w:t>
      </w:r>
      <w:r>
        <w:rPr>
          <w:color w:val="1493C9"/>
          <w:spacing w:val="7"/>
          <w:w w:val="100"/>
        </w:rPr>
        <w:t>a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8"/>
          <w:w w:val="100"/>
        </w:rPr>
        <w:t> </w:t>
      </w:r>
      <w:r>
        <w:rPr>
          <w:color w:val="1493C9"/>
          <w:spacing w:val="7"/>
          <w:w w:val="100"/>
        </w:rPr>
        <w:t>th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8"/>
          <w:w w:val="100"/>
        </w:rPr>
        <w:t> </w:t>
      </w:r>
      <w:r>
        <w:rPr>
          <w:color w:val="1493C9"/>
          <w:spacing w:val="7"/>
          <w:w w:val="100"/>
        </w:rPr>
        <w:t>dat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7"/>
          <w:w w:val="100"/>
        </w:rPr>
        <w:t> </w:t>
      </w:r>
      <w:r>
        <w:rPr>
          <w:color w:val="1493C9"/>
          <w:spacing w:val="7"/>
          <w:w w:val="100"/>
        </w:rPr>
        <w:t>thi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8"/>
          <w:w w:val="100"/>
        </w:rPr>
        <w:t> </w:t>
      </w:r>
      <w:r>
        <w:rPr>
          <w:color w:val="1493C9"/>
          <w:spacing w:val="7"/>
          <w:w w:val="100"/>
        </w:rPr>
        <w:t>rul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8"/>
          <w:w w:val="100"/>
        </w:rPr>
        <w:t> </w:t>
      </w:r>
      <w:r>
        <w:rPr>
          <w:color w:val="1493C9"/>
          <w:spacing w:val="7"/>
          <w:w w:val="100"/>
        </w:rPr>
        <w:t>become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7"/>
          <w:w w:val="100"/>
        </w:rPr>
        <w:t> </w:t>
      </w:r>
      <w:r>
        <w:rPr>
          <w:color w:val="1493C9"/>
          <w:spacing w:val="7"/>
          <w:w w:val="100"/>
        </w:rPr>
        <w:t>operative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15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nature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existing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Unitary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Plan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become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operative.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95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exceed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2m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3</w:t>
      </w:r>
      <w:r>
        <w:rPr>
          <w:b w:val="0"/>
          <w:bCs w:val="0"/>
          <w:spacing w:val="26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0"/>
          <w:w w:val="100"/>
          <w:position w:val="0"/>
        </w:rPr>
        <w:t>per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day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and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design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flow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must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be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no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greater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than</w:t>
      </w:r>
      <w:r>
        <w:rPr>
          <w:b w:val="0"/>
          <w:bCs w:val="0"/>
          <w:spacing w:val="0"/>
          <w:w w:val="102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that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existing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at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date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Unitary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Plan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becomes</w:t>
      </w:r>
      <w:r>
        <w:rPr>
          <w:b w:val="0"/>
          <w:bCs w:val="0"/>
          <w:spacing w:val="1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operative.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application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maintained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80"/>
        </w:sectPr>
      </w:pP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left="1075" w:right="0" w:firstLine="0"/>
        <w:jc w:val="left"/>
      </w:pP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original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better.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1"/>
        </w:numPr>
        <w:tabs>
          <w:tab w:pos="882" w:val="left" w:leader="none"/>
        </w:tabs>
        <w:spacing w:line="240" w:lineRule="exact"/>
        <w:ind w:left="325" w:right="154" w:firstLine="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Treate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domestic­typ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5"/>
          <w:w w:val="100"/>
        </w:rPr>
        <w:t>wastewate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fro</w:t>
      </w:r>
      <w:r>
        <w:rPr>
          <w:color w:val="1493C9"/>
          <w:spacing w:val="0"/>
          <w:w w:val="100"/>
        </w:rPr>
        <w:t>m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on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dwellin</w:t>
      </w:r>
      <w:r>
        <w:rPr>
          <w:color w:val="1493C9"/>
          <w:spacing w:val="0"/>
          <w:w w:val="100"/>
        </w:rPr>
        <w:t>g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withou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permanen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powe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supply</w:t>
      </w:r>
      <w:r>
        <w:rPr>
          <w:color w:val="1493C9"/>
          <w:spacing w:val="5"/>
          <w:w w:val="99"/>
        </w:rPr>
        <w:t> </w:t>
      </w:r>
      <w:r>
        <w:rPr>
          <w:color w:val="1493C9"/>
          <w:spacing w:val="4"/>
          <w:w w:val="100"/>
        </w:rPr>
        <w:t>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4"/>
          <w:w w:val="100"/>
        </w:rPr>
        <w:t>sit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vi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4"/>
          <w:w w:val="100"/>
        </w:rPr>
        <w:t>treatmen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4"/>
          <w:w w:val="100"/>
        </w:rPr>
        <w:t>applicatio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disposa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system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actua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greate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2m</w:t>
      </w:r>
      <w:r>
        <w:rPr>
          <w:b w:val="0"/>
          <w:bCs w:val="0"/>
          <w:spacing w:val="0"/>
          <w:w w:val="100"/>
        </w:rPr>
        <w:t>³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day.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21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proportio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volum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equa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greate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1.5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2</w:t>
      </w:r>
      <w:r>
        <w:rPr>
          <w:b w:val="0"/>
          <w:bCs w:val="0"/>
          <w:spacing w:val="24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per</w:t>
      </w:r>
      <w:r>
        <w:rPr>
          <w:b w:val="0"/>
          <w:bCs w:val="0"/>
          <w:spacing w:val="-2"/>
          <w:w w:val="102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litre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per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day.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0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contained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described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title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issued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Unit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Titles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1972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cross­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lease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title.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115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investigatio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procedures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design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installatio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on­sit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treatment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application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undertaken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TP58,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particula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giv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matters: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assessmen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practice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determin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suitabilit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(Chapte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TP58)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218" w:hanging="465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allowance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establis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litres/person/day</w:t>
      </w:r>
      <w:r>
        <w:rPr>
          <w:b w:val="0"/>
          <w:bCs w:val="0"/>
          <w:spacing w:val="1"/>
          <w:w w:val="102"/>
        </w:rPr>
        <w:t> </w:t>
      </w:r>
      <w:r>
        <w:rPr>
          <w:b w:val="0"/>
          <w:bCs w:val="0"/>
          <w:spacing w:val="-3"/>
          <w:w w:val="100"/>
        </w:rPr>
        <w:t>(Chapte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TP58)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189" w:hanging="465"/>
        <w:jc w:val="left"/>
      </w:pPr>
      <w:r>
        <w:rPr>
          <w:b w:val="0"/>
          <w:bCs w:val="0"/>
          <w:spacing w:val="0"/>
          <w:w w:val="100"/>
        </w:rPr>
        <w:t>septic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tanks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fitted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outlet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filter,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unless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equivalent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level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provided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aerobi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treatmen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system.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14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comprise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pressure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compensating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dripper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irrigation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low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pressure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distribution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(LPED)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trenches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beds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quality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standards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achieved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(Chapter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TP58)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minimu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reserv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disposa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(Chapte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TP58).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1"/>
        <w:numPr>
          <w:ilvl w:val="2"/>
          <w:numId w:val="1"/>
        </w:numPr>
        <w:tabs>
          <w:tab w:pos="884" w:val="left" w:leader="none"/>
        </w:tabs>
        <w:spacing w:line="240" w:lineRule="exact" w:before="78"/>
        <w:ind w:left="325" w:right="230" w:firstLine="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Treate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domestic­typ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wastewate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vi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6"/>
          <w:w w:val="100"/>
        </w:rPr>
        <w:t> </w:t>
      </w:r>
      <w:r>
        <w:rPr>
          <w:color w:val="1493C9"/>
          <w:spacing w:val="5"/>
          <w:w w:val="100"/>
        </w:rPr>
        <w:t>on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o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u</w:t>
      </w:r>
      <w:r>
        <w:rPr>
          <w:color w:val="1493C9"/>
          <w:spacing w:val="0"/>
          <w:w w:val="100"/>
        </w:rPr>
        <w:t>p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t</w:t>
      </w:r>
      <w:r>
        <w:rPr>
          <w:color w:val="1493C9"/>
          <w:spacing w:val="0"/>
          <w:w w:val="100"/>
        </w:rPr>
        <w:t>o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thre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6"/>
          <w:w w:val="100"/>
        </w:rPr>
        <w:t> </w:t>
      </w:r>
      <w:r>
        <w:rPr>
          <w:color w:val="1493C9"/>
          <w:spacing w:val="5"/>
          <w:w w:val="100"/>
        </w:rPr>
        <w:t>treatmen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5"/>
          <w:w w:val="100"/>
        </w:rPr>
        <w:t> </w:t>
      </w:r>
      <w:r>
        <w:rPr>
          <w:color w:val="1493C9"/>
          <w:spacing w:val="5"/>
          <w:w w:val="100"/>
        </w:rPr>
        <w:t>land</w:t>
      </w:r>
      <w:r>
        <w:rPr>
          <w:color w:val="1493C9"/>
          <w:spacing w:val="5"/>
          <w:w w:val="99"/>
        </w:rPr>
        <w:t> </w:t>
      </w:r>
      <w:r>
        <w:rPr>
          <w:color w:val="1493C9"/>
          <w:spacing w:val="4"/>
          <w:w w:val="100"/>
        </w:rPr>
        <w:t>applicatio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4"/>
          <w:w w:val="100"/>
        </w:rPr>
        <w:t>disposa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system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a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site</w:t>
      </w:r>
      <w:r>
        <w:rPr>
          <w:color w:val="1493C9"/>
          <w:spacing w:val="0"/>
          <w:w w:val="100"/>
        </w:rPr>
        <w:t>,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circumstance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wher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th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wastewate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systems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canno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5"/>
          <w:w w:val="100"/>
        </w:rPr>
        <w:t>b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feasibl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5"/>
          <w:w w:val="100"/>
        </w:rPr>
        <w:t>combined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actual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each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greater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than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3m³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day.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31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proportio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discharg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volum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equa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greate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3m</w:t>
      </w:r>
      <w:r>
        <w:rPr>
          <w:b w:val="0"/>
          <w:bCs w:val="0"/>
          <w:spacing w:val="0"/>
          <w:w w:val="100"/>
        </w:rPr>
        <w:t>²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litr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total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combined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discharge.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205" w:hanging="465"/>
        <w:jc w:val="left"/>
      </w:pP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10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reserv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disposa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availabl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within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1"/>
          <w:w w:val="100"/>
        </w:rPr>
        <w:t>site.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area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fenced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prevent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heavy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vehicle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access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area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stock.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/>
        <w:ind w:left="1075" w:right="115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investigatio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procedures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design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installatio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on­sit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treatment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application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undertaken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TP58,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particula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giv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matters: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assessmen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practice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determin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suitabilit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(Chapte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TP58)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204" w:hanging="465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allowance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establis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syste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litres/person/day</w:t>
      </w:r>
      <w:r>
        <w:rPr>
          <w:b w:val="0"/>
          <w:bCs w:val="0"/>
          <w:spacing w:val="1"/>
          <w:w w:val="102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residential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dwellings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maximum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estimated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water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specified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TP58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294" w:hanging="465"/>
        <w:jc w:val="left"/>
      </w:pPr>
      <w:r>
        <w:rPr>
          <w:b w:val="0"/>
          <w:bCs w:val="0"/>
          <w:spacing w:val="0"/>
          <w:w w:val="100"/>
        </w:rPr>
        <w:t>septic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tank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fitted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outlet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filter,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unless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equivalent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level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provided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aerobi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treatmen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system.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/>
        <w:ind w:left="1525" w:right="14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comprise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pressure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compensating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dripper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irrigation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low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pressure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effluent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distribution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(LPED)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trenches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beds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quality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standards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achieved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(Chapter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TP58).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80"/>
        </w:sectPr>
      </w:pP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2"/>
        </w:numPr>
        <w:tabs>
          <w:tab w:pos="573" w:val="left" w:leader="none"/>
        </w:tabs>
        <w:spacing w:before="73"/>
        <w:ind w:left="573" w:right="0" w:hanging="249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Assessmen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-3"/>
          <w:w w:val="100"/>
        </w:rPr>
        <w:t> </w:t>
      </w:r>
      <w:r>
        <w:rPr>
          <w:color w:val="1493C9"/>
          <w:spacing w:val="0"/>
          <w:w w:val="100"/>
        </w:rPr>
        <w:t>­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5"/>
          <w:w w:val="100"/>
        </w:rPr>
        <w:t>Restricte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5"/>
          <w:w w:val="100"/>
        </w:rPr>
        <w:t>discretionar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5"/>
          <w:w w:val="100"/>
        </w:rPr>
        <w:t>activities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 w:firstLine="0"/>
        <w:jc w:val="left"/>
        <w:rPr>
          <w:b w:val="0"/>
          <w:bCs w:val="0"/>
        </w:rPr>
      </w:pPr>
      <w:r>
        <w:rPr>
          <w:spacing w:val="0"/>
          <w:w w:val="100"/>
        </w:rPr>
        <w:t>3.1</w:t>
      </w:r>
      <w:r>
        <w:rPr>
          <w:spacing w:val="14"/>
          <w:w w:val="100"/>
        </w:rPr>
        <w:t> </w:t>
      </w:r>
      <w:r>
        <w:rPr>
          <w:spacing w:val="0"/>
          <w:w w:val="100"/>
        </w:rPr>
        <w:t>Matters</w:t>
      </w:r>
      <w:r>
        <w:rPr>
          <w:spacing w:val="15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14"/>
          <w:w w:val="100"/>
        </w:rPr>
        <w:t> </w:t>
      </w:r>
      <w:r>
        <w:rPr>
          <w:spacing w:val="0"/>
          <w:w w:val="100"/>
        </w:rPr>
        <w:t>discretion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2"/>
        </w:numPr>
        <w:tabs>
          <w:tab w:pos="1074" w:val="left" w:leader="none"/>
        </w:tabs>
        <w:spacing w:before="51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counci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restric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discretio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matter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belo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restricte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discretionar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2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qualit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volum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wastewater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2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performance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2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system,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method,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rate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application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2"/>
        </w:numPr>
        <w:tabs>
          <w:tab w:pos="1524" w:val="left" w:leader="none"/>
        </w:tabs>
        <w:spacing w:line="296" w:lineRule="auto"/>
        <w:ind w:left="1525" w:right="49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avoidance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remediatio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mitigatio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environmen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intended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operation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2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suitabl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applicatio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reserv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2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assessment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potential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impact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Mana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Whenua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values.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numPr>
          <w:ilvl w:val="1"/>
          <w:numId w:val="3"/>
        </w:numPr>
        <w:tabs>
          <w:tab w:pos="646" w:val="left" w:leader="none"/>
        </w:tabs>
        <w:spacing w:before="79"/>
        <w:ind w:left="646" w:right="0" w:hanging="322"/>
        <w:jc w:val="left"/>
        <w:rPr>
          <w:b w:val="0"/>
          <w:bCs w:val="0"/>
        </w:rPr>
      </w:pPr>
      <w:r>
        <w:rPr>
          <w:spacing w:val="-1"/>
          <w:w w:val="100"/>
        </w:rPr>
        <w:t>Assessmen</w:t>
      </w:r>
      <w:r>
        <w:rPr>
          <w:spacing w:val="0"/>
          <w:w w:val="100"/>
        </w:rPr>
        <w:t>t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criteria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1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council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consider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relevant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assessment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criteria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below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restricted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discretionary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74" w:val="left" w:leader="none"/>
        </w:tabs>
        <w:spacing w:before="51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appropriatenes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propose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on­sit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disposa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wastewate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term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3"/>
        </w:numPr>
        <w:tabs>
          <w:tab w:pos="1524" w:val="left" w:leader="none"/>
        </w:tabs>
        <w:spacing w:line="296" w:lineRule="auto" w:before="51"/>
        <w:ind w:left="1525" w:right="14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absence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community,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municipal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de­centralised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available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site,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practicalit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connectin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3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on­site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quality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volume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that: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80"/>
        </w:sectPr>
      </w:pPr>
    </w:p>
    <w:p>
      <w:pPr>
        <w:pStyle w:val="BodyText"/>
        <w:spacing w:before="51"/>
        <w:ind w:left="0" w:right="0" w:firstLine="0"/>
        <w:jc w:val="right"/>
      </w:pPr>
      <w:r>
        <w:rPr>
          <w:b w:val="0"/>
          <w:bCs w:val="0"/>
          <w:spacing w:val="6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0" w:right="3" w:firstLine="0"/>
        <w:jc w:val="right"/>
      </w:pPr>
      <w:r>
        <w:rPr>
          <w:b w:val="0"/>
          <w:bCs w:val="0"/>
          <w:spacing w:val="3"/>
          <w:w w:val="100"/>
        </w:rPr>
        <w:t>ii.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4" w:firstLine="0"/>
        <w:jc w:val="right"/>
      </w:pPr>
      <w:r>
        <w:rPr>
          <w:b w:val="0"/>
          <w:bCs w:val="0"/>
          <w:spacing w:val="2"/>
          <w:w w:val="100"/>
        </w:rPr>
        <w:t>iii.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51"/>
        <w:ind w:left="252" w:right="429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suitable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conditions,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proximity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surface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bodies,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stormwater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drain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neighborin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properties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96" w:lineRule="auto"/>
        <w:ind w:left="252" w:right="100" w:firstLine="0"/>
        <w:jc w:val="left"/>
      </w:pPr>
      <w:r>
        <w:rPr>
          <w:b w:val="0"/>
          <w:bCs w:val="0"/>
          <w:spacing w:val="-1"/>
          <w:w w:val="100"/>
        </w:rPr>
        <w:t>avoid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significan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(includin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cumulativ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effects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surfac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water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groundwater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quality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healt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amenity</w:t>
      </w:r>
      <w:r>
        <w:rPr>
          <w:b w:val="0"/>
          <w:bCs w:val="0"/>
          <w:spacing w:val="0"/>
          <w:w w:val="100"/>
        </w:rPr>
        <w:t>;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remediate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mitigated.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96" w:lineRule="auto"/>
        <w:ind w:left="252" w:right="144" w:firstLine="0"/>
        <w:jc w:val="left"/>
      </w:pPr>
      <w:r>
        <w:rPr>
          <w:b w:val="0"/>
          <w:bCs w:val="0"/>
          <w:spacing w:val="0"/>
          <w:w w:val="100"/>
        </w:rPr>
        <w:t>ensures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matters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potential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adverse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effects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on­site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impact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Mana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Whenua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values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identified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addressed.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type w:val="continuous"/>
          <w:pgSz w:w="11900" w:h="16840"/>
          <w:pgMar w:top="1040" w:bottom="540" w:left="620" w:right="1180"/>
          <w:cols w:num="2" w:equalWidth="0">
            <w:col w:w="1683" w:space="40"/>
            <w:col w:w="837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sectPr>
      <w:pgSz w:w="11900" w:h="16840"/>
      <w:pgMar w:header="803" w:footer="345" w:top="1040" w:bottom="540" w:left="6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35pt;margin-top:813.757507pt;width:42.921221pt;height:10pt;mso-position-horizontal-relative:page;mso-position-vertical-relative:page;z-index:-311" type="#_x0000_t202" filled="f" stroked="f">
          <v:textbox inset="0,0,0,0">
            <w:txbxContent>
              <w:p>
                <w:pPr>
                  <w:spacing w:line="18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Page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2"/>
                    <w:w w:val="100"/>
                    <w:sz w:val="16"/>
                    <w:szCs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1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of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1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5</w:t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781998pt;margin-top:39.136223pt;width:379.436018pt;height:14pt;mso-position-horizontal-relative:page;mso-position-vertical-relative:page;z-index:-312" type="#_x0000_t202" filled="f" stroked="f">
          <v:textbox inset="0,0,0,0">
            <w:txbxContent>
              <w:p>
                <w:pPr>
                  <w:spacing w:line="265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Proposed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Auckland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Unitary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(notified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30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September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2013)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hint="default" w:ascii="Arial" w:hAnsi="Arial" w:eastAsia="Arial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."/>
      <w:lvlJc w:val="left"/>
      <w:pPr>
        <w:ind w:hanging="249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1">
      <w:start w:val="1"/>
      <w:numFmt w:val="decimal"/>
      <w:lvlText w:val="%2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2">
      <w:start w:val="1"/>
      <w:numFmt w:val="lowerLetter"/>
      <w:lvlText w:val="%3."/>
      <w:lvlJc w:val="left"/>
      <w:pPr>
        <w:ind w:hanging="465"/>
        <w:jc w:val="righ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243"/>
        <w:jc w:val="left"/>
      </w:pPr>
      <w:rPr>
        <w:rFonts w:hint="default" w:ascii="Arial" w:hAnsi="Arial" w:eastAsia="Arial"/>
        <w:b/>
        <w:bCs/>
        <w:color w:val="1493C9"/>
        <w:spacing w:val="3"/>
        <w:w w:val="99"/>
        <w:sz w:val="21"/>
        <w:szCs w:val="21"/>
      </w:rPr>
    </w:lvl>
    <w:lvl w:ilvl="1">
      <w:start w:val="1"/>
      <w:numFmt w:val="decimal"/>
      <w:lvlText w:val="%1.%2"/>
      <w:lvlJc w:val="left"/>
      <w:pPr>
        <w:ind w:hanging="372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2">
      <w:start w:val="1"/>
      <w:numFmt w:val="decimal"/>
      <w:lvlText w:val="%1.%2.%3"/>
      <w:lvlJc w:val="left"/>
      <w:pPr>
        <w:ind w:hanging="562"/>
        <w:jc w:val="left"/>
      </w:pPr>
      <w:rPr>
        <w:rFonts w:hint="default" w:ascii="Arial" w:hAnsi="Arial" w:eastAsia="Arial"/>
        <w:b/>
        <w:bCs/>
        <w:color w:val="1493C9"/>
        <w:spacing w:val="6"/>
        <w:w w:val="99"/>
        <w:sz w:val="21"/>
        <w:szCs w:val="21"/>
      </w:rPr>
    </w:lvl>
    <w:lvl w:ilvl="3">
      <w:start w:val="1"/>
      <w:numFmt w:val="decimal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lowerLetter"/>
      <w:lvlText w:val="%5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5" w:hanging="465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325"/>
      <w:outlineLvl w:val="1"/>
    </w:pPr>
    <w:rPr>
      <w:rFonts w:ascii="Arial" w:hAnsi="Arial" w:eastAsia="Arial"/>
      <w:b/>
      <w:bCs/>
      <w:sz w:val="21"/>
      <w:szCs w:val="21"/>
    </w:rPr>
  </w:style>
  <w:style w:styleId="Heading2" w:type="paragraph">
    <w:name w:val="Heading 2"/>
    <w:basedOn w:val="Normal"/>
    <w:uiPriority w:val="1"/>
    <w:qFormat/>
    <w:pPr>
      <w:ind w:left="325" w:hanging="322"/>
      <w:outlineLvl w:val="2"/>
    </w:pPr>
    <w:rPr>
      <w:rFonts w:ascii="Arial" w:hAnsi="Arial" w:eastAsia="Arial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H4.15: On-site wastewater</dc:title>
  <dc:creator>Auckland Council</dc:creator>
  <dcterms:created xsi:type="dcterms:W3CDTF">2014-06-03T13:44:09Z</dcterms:created>
  <dcterms:modified xsi:type="dcterms:W3CDTF">2014-06-03T13:44:09Z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2014-06-03T00:00:00Z</vt:filetime>
  </property>
</Properties>
</file>