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8F" w:rsidRDefault="00466A8F">
      <w:pPr>
        <w:spacing w:before="9" w:line="130" w:lineRule="exact"/>
        <w:rPr>
          <w:sz w:val="13"/>
          <w:szCs w:val="13"/>
        </w:rPr>
      </w:pPr>
    </w:p>
    <w:p w:rsidR="00466A8F" w:rsidRDefault="00466A8F">
      <w:pPr>
        <w:spacing w:line="200" w:lineRule="exact"/>
        <w:rPr>
          <w:sz w:val="20"/>
          <w:szCs w:val="20"/>
        </w:rPr>
      </w:pPr>
    </w:p>
    <w:p w:rsidR="00466A8F" w:rsidRDefault="00466A8F">
      <w:pPr>
        <w:spacing w:line="200" w:lineRule="exact"/>
        <w:rPr>
          <w:sz w:val="20"/>
          <w:szCs w:val="20"/>
        </w:rPr>
      </w:pPr>
    </w:p>
    <w:p w:rsidR="00466A8F" w:rsidRDefault="00466A8F">
      <w:pPr>
        <w:spacing w:line="200" w:lineRule="exact"/>
        <w:rPr>
          <w:sz w:val="20"/>
          <w:szCs w:val="20"/>
        </w:rPr>
      </w:pPr>
    </w:p>
    <w:p w:rsidR="00466A8F" w:rsidRDefault="00773080">
      <w:pPr>
        <w:pStyle w:val="BodyText"/>
        <w:ind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466A8F" w:rsidRDefault="00466A8F">
      <w:pPr>
        <w:spacing w:before="5" w:line="180" w:lineRule="exact"/>
        <w:rPr>
          <w:sz w:val="18"/>
          <w:szCs w:val="18"/>
        </w:rPr>
      </w:pPr>
    </w:p>
    <w:p w:rsidR="00466A8F" w:rsidRDefault="00773080">
      <w:pPr>
        <w:pStyle w:val="Heading1"/>
        <w:ind w:left="325"/>
        <w:rPr>
          <w:rFonts w:cs="Arial"/>
          <w:b w:val="0"/>
          <w:bCs w:val="0"/>
        </w:rPr>
      </w:pPr>
      <w:bookmarkStart w:id="0" w:name="5_Future_Urban_zone"/>
      <w:bookmarkEnd w:id="0"/>
      <w:r>
        <w:rPr>
          <w:rFonts w:cs="Arial"/>
          <w:color w:val="1493C9"/>
        </w:rPr>
        <w:t>5</w:t>
      </w:r>
      <w:r>
        <w:rPr>
          <w:rFonts w:cs="Arial"/>
          <w:color w:val="1493C9"/>
          <w:spacing w:val="-5"/>
        </w:rPr>
        <w:t xml:space="preserve"> </w:t>
      </w:r>
      <w:r>
        <w:rPr>
          <w:rFonts w:cs="Arial"/>
          <w:color w:val="1493C9"/>
          <w:spacing w:val="1"/>
        </w:rPr>
        <w:t>Futur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5"/>
        </w:rPr>
        <w:t xml:space="preserve"> </w:t>
      </w:r>
      <w:r>
        <w:rPr>
          <w:rFonts w:cs="Arial"/>
          <w:color w:val="1493C9"/>
          <w:spacing w:val="1"/>
        </w:rPr>
        <w:t>Urba</w:t>
      </w:r>
      <w:r>
        <w:rPr>
          <w:rFonts w:cs="Arial"/>
          <w:color w:val="1493C9"/>
        </w:rPr>
        <w:t>n</w:t>
      </w:r>
      <w:r>
        <w:rPr>
          <w:rFonts w:cs="Arial"/>
          <w:color w:val="1493C9"/>
          <w:spacing w:val="-4"/>
        </w:rPr>
        <w:t xml:space="preserve"> </w:t>
      </w:r>
      <w:r>
        <w:rPr>
          <w:rFonts w:cs="Arial"/>
          <w:color w:val="1493C9"/>
          <w:spacing w:val="1"/>
        </w:rPr>
        <w:t>zone</w:t>
      </w:r>
      <w:bookmarkStart w:id="1" w:name="_GoBack"/>
      <w:bookmarkEnd w:id="1"/>
    </w:p>
    <w:p w:rsidR="00466A8F" w:rsidRDefault="00466A8F">
      <w:pPr>
        <w:spacing w:before="7" w:line="150" w:lineRule="exact"/>
        <w:rPr>
          <w:sz w:val="15"/>
          <w:szCs w:val="15"/>
        </w:rPr>
      </w:pPr>
    </w:p>
    <w:p w:rsidR="00466A8F" w:rsidRDefault="00773080">
      <w:pPr>
        <w:pStyle w:val="Heading2"/>
        <w:numPr>
          <w:ilvl w:val="0"/>
          <w:numId w:val="1"/>
        </w:numPr>
        <w:tabs>
          <w:tab w:val="left" w:pos="567"/>
        </w:tabs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466A8F" w:rsidRDefault="00466A8F">
      <w:pPr>
        <w:spacing w:before="2" w:line="180" w:lineRule="exact"/>
        <w:rPr>
          <w:sz w:val="18"/>
          <w:szCs w:val="18"/>
        </w:rPr>
      </w:pPr>
    </w:p>
    <w:p w:rsidR="00466A8F" w:rsidRDefault="00773080">
      <w:pPr>
        <w:pStyle w:val="BodyText"/>
        <w:ind w:firstLine="0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zone.</w:t>
      </w:r>
    </w:p>
    <w:p w:rsidR="00466A8F" w:rsidRDefault="00466A8F">
      <w:pPr>
        <w:spacing w:before="2" w:line="120" w:lineRule="exact"/>
        <w:rPr>
          <w:sz w:val="12"/>
          <w:szCs w:val="12"/>
        </w:rPr>
      </w:pPr>
    </w:p>
    <w:p w:rsidR="00466A8F" w:rsidRDefault="00466A8F">
      <w:pPr>
        <w:spacing w:line="200" w:lineRule="exact"/>
        <w:rPr>
          <w:sz w:val="20"/>
          <w:szCs w:val="20"/>
        </w:rPr>
      </w:pPr>
    </w:p>
    <w:p w:rsidR="00466A8F" w:rsidRDefault="00773080">
      <w:pPr>
        <w:pStyle w:val="BodyText"/>
        <w:spacing w:line="296" w:lineRule="auto"/>
        <w:ind w:right="278" w:firstLine="0"/>
      </w:pPr>
      <w:r>
        <w:rPr>
          <w:spacing w:val="3"/>
        </w:rPr>
        <w:t>Al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t>accessory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status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itself,</w:t>
      </w:r>
      <w:r>
        <w:rPr>
          <w:spacing w:val="17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table.</w:t>
      </w:r>
    </w:p>
    <w:p w:rsidR="00466A8F" w:rsidRDefault="00466A8F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466A8F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farming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Mustelid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stalls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Quarrie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forestry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Commerce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Markets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lock­up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6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466A8F" w:rsidRDefault="00466A8F">
      <w:pPr>
        <w:rPr>
          <w:rFonts w:ascii="Arial" w:eastAsia="Arial" w:hAnsi="Arial" w:cs="Arial"/>
          <w:sz w:val="19"/>
          <w:szCs w:val="19"/>
        </w:rPr>
        <w:sectPr w:rsidR="00466A8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66A8F" w:rsidRDefault="00466A8F">
      <w:pPr>
        <w:spacing w:line="200" w:lineRule="exact"/>
        <w:rPr>
          <w:sz w:val="20"/>
          <w:szCs w:val="20"/>
        </w:rPr>
      </w:pPr>
    </w:p>
    <w:p w:rsidR="00466A8F" w:rsidRDefault="00466A8F">
      <w:pPr>
        <w:spacing w:line="200" w:lineRule="exact"/>
        <w:rPr>
          <w:sz w:val="20"/>
          <w:szCs w:val="20"/>
        </w:rPr>
      </w:pPr>
    </w:p>
    <w:p w:rsidR="00466A8F" w:rsidRDefault="00466A8F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466A8F">
        <w:trPr>
          <w:trHeight w:hRule="exact" w:val="382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200m²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Primary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Artisan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Whenua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Customary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Urupā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disturbance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Cleanfill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exploration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66A8F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prospecting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66A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66A8F" w:rsidRDefault="0077308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Development</w:t>
            </w:r>
          </w:p>
        </w:tc>
      </w:tr>
      <w:tr w:rsidR="00466A8F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66A8F" w:rsidRDefault="007730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466A8F" w:rsidRDefault="00466A8F">
      <w:pPr>
        <w:spacing w:before="9" w:line="110" w:lineRule="exact"/>
        <w:rPr>
          <w:sz w:val="11"/>
          <w:szCs w:val="11"/>
        </w:rPr>
      </w:pPr>
    </w:p>
    <w:p w:rsidR="00466A8F" w:rsidRDefault="00773080">
      <w:pPr>
        <w:pStyle w:val="Heading2"/>
        <w:numPr>
          <w:ilvl w:val="0"/>
          <w:numId w:val="1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466A8F" w:rsidRDefault="00466A8F">
      <w:pPr>
        <w:spacing w:before="2" w:line="100" w:lineRule="exact"/>
        <w:rPr>
          <w:sz w:val="10"/>
          <w:szCs w:val="10"/>
        </w:rPr>
      </w:pPr>
    </w:p>
    <w:p w:rsidR="00466A8F" w:rsidRDefault="00773080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2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applicable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13.2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proofErr w:type="gramStart"/>
      <w:r>
        <w:rPr>
          <w:color w:val="000000"/>
        </w:rPr>
        <w:t>Rural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rules.</w:t>
      </w:r>
    </w:p>
    <w:p w:rsidR="00466A8F" w:rsidRDefault="00466A8F">
      <w:pPr>
        <w:spacing w:before="3" w:line="160" w:lineRule="exact"/>
        <w:rPr>
          <w:sz w:val="16"/>
          <w:szCs w:val="16"/>
        </w:rPr>
      </w:pPr>
    </w:p>
    <w:p w:rsidR="00466A8F" w:rsidRDefault="00773080">
      <w:pPr>
        <w:pStyle w:val="Heading2"/>
        <w:numPr>
          <w:ilvl w:val="0"/>
          <w:numId w:val="1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466A8F" w:rsidRDefault="00466A8F">
      <w:pPr>
        <w:spacing w:before="2" w:line="100" w:lineRule="exact"/>
        <w:rPr>
          <w:sz w:val="10"/>
          <w:szCs w:val="10"/>
        </w:rPr>
      </w:pPr>
    </w:p>
    <w:p w:rsidR="00466A8F" w:rsidRDefault="00773080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4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applicable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13.3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proofErr w:type="gramStart"/>
      <w:r>
        <w:rPr>
          <w:color w:val="000000"/>
        </w:rPr>
        <w:t>Rural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rules.</w:t>
      </w:r>
    </w:p>
    <w:p w:rsidR="00466A8F" w:rsidRDefault="00466A8F">
      <w:pPr>
        <w:spacing w:before="3" w:line="160" w:lineRule="exact"/>
        <w:rPr>
          <w:sz w:val="16"/>
          <w:szCs w:val="16"/>
        </w:rPr>
      </w:pPr>
    </w:p>
    <w:p w:rsidR="00466A8F" w:rsidRDefault="00773080">
      <w:pPr>
        <w:pStyle w:val="Heading2"/>
        <w:numPr>
          <w:ilvl w:val="0"/>
          <w:numId w:val="1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Assessment</w:t>
      </w:r>
    </w:p>
    <w:p w:rsidR="00466A8F" w:rsidRDefault="00466A8F">
      <w:pPr>
        <w:spacing w:before="2" w:line="100" w:lineRule="exact"/>
        <w:rPr>
          <w:sz w:val="10"/>
          <w:szCs w:val="10"/>
        </w:rPr>
      </w:pPr>
    </w:p>
    <w:p w:rsidR="00466A8F" w:rsidRDefault="00773080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1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infringement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13.4­13.6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proofErr w:type="gramStart"/>
      <w:r>
        <w:rPr>
          <w:color w:val="000000"/>
        </w:rPr>
        <w:t>Rural</w:t>
      </w:r>
      <w:proofErr w:type="gramEnd"/>
      <w:r>
        <w:rPr>
          <w:color w:val="000000"/>
          <w:spacing w:val="13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rules.</w:t>
      </w:r>
    </w:p>
    <w:p w:rsidR="00466A8F" w:rsidRDefault="00466A8F">
      <w:pPr>
        <w:spacing w:line="296" w:lineRule="auto"/>
        <w:sectPr w:rsidR="00466A8F">
          <w:pgSz w:w="11900" w:h="16840"/>
          <w:pgMar w:top="1040" w:right="1180" w:bottom="540" w:left="620" w:header="803" w:footer="345" w:gutter="0"/>
          <w:cols w:space="720"/>
        </w:sectPr>
      </w:pPr>
    </w:p>
    <w:p w:rsidR="00466A8F" w:rsidRDefault="00466A8F">
      <w:pPr>
        <w:spacing w:line="200" w:lineRule="exact"/>
        <w:rPr>
          <w:sz w:val="20"/>
          <w:szCs w:val="20"/>
        </w:rPr>
      </w:pPr>
    </w:p>
    <w:sectPr w:rsidR="00466A8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3080">
      <w:r>
        <w:separator/>
      </w:r>
    </w:p>
  </w:endnote>
  <w:endnote w:type="continuationSeparator" w:id="0">
    <w:p w:rsidR="00000000" w:rsidRDefault="007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8F" w:rsidRDefault="0077308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466A8F" w:rsidRDefault="0077308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3080">
      <w:r>
        <w:separator/>
      </w:r>
    </w:p>
  </w:footnote>
  <w:footnote w:type="continuationSeparator" w:id="0">
    <w:p w:rsidR="00000000" w:rsidRDefault="0077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8F" w:rsidRDefault="0077308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466A8F" w:rsidRDefault="0077308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D71"/>
    <w:multiLevelType w:val="hybridMultilevel"/>
    <w:tmpl w:val="B5C4B21E"/>
    <w:lvl w:ilvl="0" w:tplc="A898437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8E2636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258CD1C">
      <w:start w:val="1"/>
      <w:numFmt w:val="bullet"/>
      <w:lvlText w:val="•"/>
      <w:lvlJc w:val="left"/>
      <w:rPr>
        <w:rFonts w:hint="default"/>
      </w:rPr>
    </w:lvl>
    <w:lvl w:ilvl="3" w:tplc="4808E560">
      <w:start w:val="1"/>
      <w:numFmt w:val="bullet"/>
      <w:lvlText w:val="•"/>
      <w:lvlJc w:val="left"/>
      <w:rPr>
        <w:rFonts w:hint="default"/>
      </w:rPr>
    </w:lvl>
    <w:lvl w:ilvl="4" w:tplc="2F82154C">
      <w:start w:val="1"/>
      <w:numFmt w:val="bullet"/>
      <w:lvlText w:val="•"/>
      <w:lvlJc w:val="left"/>
      <w:rPr>
        <w:rFonts w:hint="default"/>
      </w:rPr>
    </w:lvl>
    <w:lvl w:ilvl="5" w:tplc="44C81638">
      <w:start w:val="1"/>
      <w:numFmt w:val="bullet"/>
      <w:lvlText w:val="•"/>
      <w:lvlJc w:val="left"/>
      <w:rPr>
        <w:rFonts w:hint="default"/>
      </w:rPr>
    </w:lvl>
    <w:lvl w:ilvl="6" w:tplc="D3AE5BA6">
      <w:start w:val="1"/>
      <w:numFmt w:val="bullet"/>
      <w:lvlText w:val="•"/>
      <w:lvlJc w:val="left"/>
      <w:rPr>
        <w:rFonts w:hint="default"/>
      </w:rPr>
    </w:lvl>
    <w:lvl w:ilvl="7" w:tplc="51A6DD00">
      <w:start w:val="1"/>
      <w:numFmt w:val="bullet"/>
      <w:lvlText w:val="•"/>
      <w:lvlJc w:val="left"/>
      <w:rPr>
        <w:rFonts w:hint="default"/>
      </w:rPr>
    </w:lvl>
    <w:lvl w:ilvl="8" w:tplc="C4FA338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6A8F"/>
    <w:rsid w:val="00466A8F"/>
    <w:rsid w:val="007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67" w:hanging="25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3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Company>Auckland Council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5: Future urban zone</dc:title>
  <dc:creator>Auckland Council</dc:creator>
  <cp:lastModifiedBy>Chere Arthur</cp:lastModifiedBy>
  <cp:revision>2</cp:revision>
  <dcterms:created xsi:type="dcterms:W3CDTF">2014-06-03T13:54:00Z</dcterms:created>
  <dcterms:modified xsi:type="dcterms:W3CDTF">2014-06-05T00:03:00Z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