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9"/>
        <w:ind w:left="325" w:right="0" w:firstLine="0"/>
        <w:jc w:val="left"/>
      </w:pPr>
      <w:r>
        <w:rPr>
          <w:b w:val="0"/>
          <w:bCs w:val="0"/>
          <w:spacing w:val="-2"/>
          <w:w w:val="100"/>
        </w:rPr>
        <w:t>PAR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­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REGIONA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DISTRIC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RULE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»</w:t>
      </w:r>
      <w:r>
        <w:rPr>
          <w:b w:val="0"/>
          <w:bCs w:val="0"/>
          <w:spacing w:val="-2"/>
          <w:w w:val="100"/>
        </w:rPr>
        <w:t>Chapte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Overla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rule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»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Infrastructur</w:t>
      </w:r>
      <w:r>
        <w:rPr>
          <w:b w:val="0"/>
          <w:bCs w:val="0"/>
          <w:spacing w:val="0"/>
          <w:w w:val="100"/>
        </w:rPr>
        <w:t>e»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1"/>
        <w:ind w:right="0" w:firstLine="0"/>
        <w:jc w:val="left"/>
        <w:rPr>
          <w:b w:val="0"/>
          <w:bCs w:val="0"/>
        </w:rPr>
      </w:pPr>
      <w:r>
        <w:rPr>
          <w:color w:val="1493C9"/>
          <w:spacing w:val="4"/>
          <w:w w:val="100"/>
        </w:rPr>
        <w:t>1.</w:t>
      </w:r>
      <w:r>
        <w:rPr>
          <w:color w:val="1493C9"/>
          <w:spacing w:val="0"/>
          <w:w w:val="100"/>
        </w:rPr>
        <w:t>6</w:t>
      </w:r>
      <w:r>
        <w:rPr>
          <w:color w:val="1493C9"/>
          <w:spacing w:val="1"/>
          <w:w w:val="100"/>
        </w:rPr>
        <w:t> </w:t>
      </w:r>
      <w:r>
        <w:rPr>
          <w:color w:val="1493C9"/>
          <w:spacing w:val="4"/>
          <w:w w:val="100"/>
        </w:rPr>
        <w:t>Quarr</w:t>
      </w:r>
      <w:r>
        <w:rPr>
          <w:color w:val="1493C9"/>
          <w:spacing w:val="0"/>
          <w:w w:val="100"/>
        </w:rPr>
        <w:t>y</w:t>
      </w:r>
      <w:r>
        <w:rPr>
          <w:color w:val="1493C9"/>
          <w:spacing w:val="2"/>
          <w:w w:val="100"/>
        </w:rPr>
        <w:t> </w:t>
      </w:r>
      <w:r>
        <w:rPr>
          <w:color w:val="1493C9"/>
          <w:spacing w:val="4"/>
          <w:w w:val="100"/>
        </w:rPr>
        <w:t>Buffe</w:t>
      </w:r>
      <w:r>
        <w:rPr>
          <w:color w:val="1493C9"/>
          <w:spacing w:val="0"/>
          <w:w w:val="100"/>
        </w:rPr>
        <w:t>r</w:t>
      </w:r>
      <w:r>
        <w:rPr>
          <w:color w:val="1493C9"/>
          <w:spacing w:val="2"/>
          <w:w w:val="100"/>
        </w:rPr>
        <w:t> </w:t>
      </w:r>
      <w:r>
        <w:rPr>
          <w:color w:val="1493C9"/>
          <w:spacing w:val="4"/>
          <w:w w:val="100"/>
        </w:rPr>
        <w:t>Area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numPr>
          <w:ilvl w:val="0"/>
          <w:numId w:val="1"/>
        </w:numPr>
        <w:tabs>
          <w:tab w:pos="567" w:val="left" w:leader="none"/>
        </w:tabs>
        <w:ind w:left="567" w:right="0" w:hanging="243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color w:val="1493C9"/>
          <w:spacing w:val="3"/>
          <w:w w:val="100"/>
          <w:sz w:val="21"/>
          <w:szCs w:val="21"/>
        </w:rPr>
        <w:t>Activit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/>
          <w:bCs/>
          <w:color w:val="1493C9"/>
          <w:spacing w:val="-7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3"/>
          <w:w w:val="100"/>
          <w:sz w:val="21"/>
          <w:szCs w:val="21"/>
        </w:rPr>
        <w:t>table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ind w:left="325" w:right="0" w:firstLine="0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followin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specifie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activit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statu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activitie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Quarr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buffe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are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overlay.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96" w:lineRule="auto" w:before="51"/>
        <w:ind w:left="325" w:right="403" w:firstLine="0"/>
        <w:jc w:val="left"/>
      </w:pP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building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accessor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activit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specifie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sam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statu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activit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itsel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unless</w:t>
      </w:r>
      <w:r>
        <w:rPr>
          <w:b w:val="0"/>
          <w:bCs w:val="0"/>
          <w:spacing w:val="1"/>
          <w:w w:val="102"/>
        </w:rPr>
        <w:t> </w:t>
      </w:r>
      <w:r>
        <w:rPr>
          <w:b w:val="0"/>
          <w:bCs w:val="0"/>
          <w:spacing w:val="0"/>
          <w:w w:val="100"/>
        </w:rPr>
        <w:t>otherwise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specified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table.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0" w:type="auto"/>
        <w:jc w:val="left"/>
        <w:tblInd w:w="3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83" w:hRule="exact"/>
        </w:trPr>
        <w:tc>
          <w:tcPr>
            <w:tcW w:w="821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5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9"/>
                <w:szCs w:val="19"/>
              </w:rPr>
              <w:t>Activity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5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9"/>
                <w:szCs w:val="19"/>
              </w:rPr>
              <w:t>Activit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/>
                <w:bCs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9"/>
                <w:szCs w:val="19"/>
              </w:rPr>
              <w:t>status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9645" w:type="dxa"/>
            <w:gridSpan w:val="2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5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Accommodation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Dwellings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Campin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grounds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NC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Visito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accommodation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NC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9645" w:type="dxa"/>
            <w:gridSpan w:val="2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5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Commerce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Restaurants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and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cafes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Markets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9645" w:type="dxa"/>
            <w:gridSpan w:val="2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5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Development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Building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accessor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2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2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farming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9645" w:type="dxa"/>
            <w:gridSpan w:val="2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5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Communit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facilities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Care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centres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NC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Communit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facilities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NC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Healthcar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3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services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NC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83" w:hRule="exact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Educatio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5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facilities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NC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Heading1"/>
        <w:numPr>
          <w:ilvl w:val="0"/>
          <w:numId w:val="1"/>
        </w:numPr>
        <w:tabs>
          <w:tab w:pos="569" w:val="left" w:leader="none"/>
        </w:tabs>
        <w:spacing w:before="73"/>
        <w:ind w:left="569" w:right="0" w:hanging="245"/>
        <w:jc w:val="left"/>
        <w:rPr>
          <w:b w:val="0"/>
          <w:bCs w:val="0"/>
        </w:rPr>
      </w:pPr>
      <w:r>
        <w:rPr>
          <w:color w:val="1493C9"/>
          <w:spacing w:val="3"/>
          <w:w w:val="100"/>
        </w:rPr>
        <w:t>Notification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1"/>
          <w:numId w:val="1"/>
        </w:numPr>
        <w:tabs>
          <w:tab w:pos="1074" w:val="left" w:leader="none"/>
        </w:tabs>
        <w:spacing w:line="296" w:lineRule="auto" w:before="79"/>
        <w:ind w:left="1075" w:right="479" w:hanging="465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council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carry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out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limited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notification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application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restricted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discretionary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activities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notif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quarr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operato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activitie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withi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Quarr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buffe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are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overlay.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1"/>
        <w:numPr>
          <w:ilvl w:val="0"/>
          <w:numId w:val="1"/>
        </w:numPr>
        <w:tabs>
          <w:tab w:pos="573" w:val="left" w:leader="none"/>
        </w:tabs>
        <w:ind w:left="573" w:right="0" w:hanging="249"/>
        <w:jc w:val="left"/>
        <w:rPr>
          <w:b w:val="0"/>
          <w:bCs w:val="0"/>
        </w:rPr>
      </w:pPr>
      <w:r>
        <w:rPr>
          <w:color w:val="1493C9"/>
          <w:spacing w:val="5"/>
          <w:w w:val="100"/>
        </w:rPr>
        <w:t>Assessmen</w:t>
      </w:r>
      <w:r>
        <w:rPr>
          <w:color w:val="1493C9"/>
          <w:spacing w:val="0"/>
          <w:w w:val="100"/>
        </w:rPr>
        <w:t>t</w:t>
      </w:r>
      <w:r>
        <w:rPr>
          <w:color w:val="1493C9"/>
          <w:spacing w:val="-3"/>
          <w:w w:val="100"/>
        </w:rPr>
        <w:t> </w:t>
      </w:r>
      <w:r>
        <w:rPr>
          <w:color w:val="1493C9"/>
          <w:spacing w:val="0"/>
          <w:w w:val="100"/>
        </w:rPr>
        <w:t>­</w:t>
      </w:r>
      <w:r>
        <w:rPr>
          <w:color w:val="1493C9"/>
          <w:spacing w:val="-2"/>
          <w:w w:val="100"/>
        </w:rPr>
        <w:t> </w:t>
      </w:r>
      <w:r>
        <w:rPr>
          <w:color w:val="1493C9"/>
          <w:spacing w:val="5"/>
          <w:w w:val="100"/>
        </w:rPr>
        <w:t>Restricte</w:t>
      </w:r>
      <w:r>
        <w:rPr>
          <w:color w:val="1493C9"/>
          <w:spacing w:val="0"/>
          <w:w w:val="100"/>
        </w:rPr>
        <w:t>d</w:t>
      </w:r>
      <w:r>
        <w:rPr>
          <w:color w:val="1493C9"/>
          <w:spacing w:val="-2"/>
          <w:w w:val="100"/>
        </w:rPr>
        <w:t> </w:t>
      </w:r>
      <w:r>
        <w:rPr>
          <w:color w:val="1493C9"/>
          <w:spacing w:val="5"/>
          <w:w w:val="100"/>
        </w:rPr>
        <w:t>discretionar</w:t>
      </w:r>
      <w:r>
        <w:rPr>
          <w:color w:val="1493C9"/>
          <w:spacing w:val="0"/>
          <w:w w:val="100"/>
        </w:rPr>
        <w:t>y</w:t>
      </w:r>
      <w:r>
        <w:rPr>
          <w:color w:val="1493C9"/>
          <w:spacing w:val="-2"/>
          <w:w w:val="100"/>
        </w:rPr>
        <w:t> </w:t>
      </w:r>
      <w:r>
        <w:rPr>
          <w:color w:val="1493C9"/>
          <w:spacing w:val="5"/>
          <w:w w:val="100"/>
        </w:rPr>
        <w:t>activities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Heading2"/>
        <w:numPr>
          <w:ilvl w:val="2"/>
          <w:numId w:val="2"/>
        </w:numPr>
        <w:tabs>
          <w:tab w:pos="814" w:val="left" w:leader="none"/>
        </w:tabs>
        <w:ind w:left="814" w:right="0" w:hanging="490"/>
        <w:jc w:val="left"/>
        <w:rPr>
          <w:b w:val="0"/>
          <w:bCs w:val="0"/>
        </w:rPr>
      </w:pPr>
      <w:r>
        <w:rPr>
          <w:spacing w:val="0"/>
          <w:w w:val="100"/>
        </w:rPr>
        <w:t>Matters</w:t>
      </w:r>
      <w:r>
        <w:rPr>
          <w:spacing w:val="19"/>
          <w:w w:val="100"/>
        </w:rPr>
        <w:t> </w:t>
      </w:r>
      <w:r>
        <w:rPr>
          <w:spacing w:val="0"/>
          <w:w w:val="100"/>
        </w:rPr>
        <w:t>of</w:t>
      </w:r>
      <w:r>
        <w:rPr>
          <w:spacing w:val="20"/>
          <w:w w:val="100"/>
        </w:rPr>
        <w:t> </w:t>
      </w:r>
      <w:r>
        <w:rPr>
          <w:spacing w:val="0"/>
          <w:w w:val="100"/>
        </w:rPr>
        <w:t>discretion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96" w:lineRule="auto" w:before="51"/>
        <w:ind w:left="325" w:right="358" w:firstLine="0"/>
        <w:jc w:val="left"/>
      </w:pP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counci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wil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restric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discretio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matter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belo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activitie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liste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restricte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discretionar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2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activi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table.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3"/>
          <w:numId w:val="2"/>
        </w:numPr>
        <w:tabs>
          <w:tab w:pos="1074" w:val="left" w:leader="none"/>
        </w:tabs>
        <w:spacing w:before="1"/>
        <w:ind w:left="1075" w:right="0" w:hanging="465"/>
        <w:jc w:val="left"/>
      </w:pPr>
      <w:r>
        <w:rPr>
          <w:b w:val="0"/>
          <w:bCs w:val="0"/>
          <w:spacing w:val="-2"/>
          <w:w w:val="100"/>
        </w:rPr>
        <w:t>Dwellings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4"/>
          <w:numId w:val="2"/>
        </w:numPr>
        <w:tabs>
          <w:tab w:pos="1524" w:val="left" w:leader="none"/>
        </w:tabs>
        <w:spacing w:before="51"/>
        <w:ind w:left="1525" w:right="0" w:hanging="465"/>
        <w:jc w:val="left"/>
      </w:pPr>
      <w:r>
        <w:rPr>
          <w:b w:val="0"/>
          <w:bCs w:val="0"/>
          <w:spacing w:val="-1"/>
          <w:w w:val="100"/>
        </w:rPr>
        <w:t>locatio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orientatio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dwelling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residentia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activit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outdoo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livin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areas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4"/>
          <w:numId w:val="2"/>
        </w:numPr>
        <w:tabs>
          <w:tab w:pos="1524" w:val="left" w:leader="none"/>
        </w:tabs>
        <w:ind w:left="1525" w:right="0" w:hanging="465"/>
        <w:jc w:val="left"/>
      </w:pPr>
      <w:r>
        <w:rPr>
          <w:b w:val="0"/>
          <w:bCs w:val="0"/>
          <w:spacing w:val="-1"/>
          <w:w w:val="100"/>
        </w:rPr>
        <w:t>nois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attenuatio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vibratio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mitigation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4"/>
          <w:numId w:val="2"/>
        </w:numPr>
        <w:tabs>
          <w:tab w:pos="1524" w:val="left" w:leader="none"/>
        </w:tabs>
        <w:ind w:left="1525" w:right="0" w:hanging="465"/>
        <w:jc w:val="left"/>
      </w:pPr>
      <w:r>
        <w:rPr>
          <w:b w:val="0"/>
          <w:bCs w:val="0"/>
          <w:spacing w:val="0"/>
          <w:w w:val="100"/>
        </w:rPr>
        <w:t>reverse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sensitivity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effects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mineral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extraction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activities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4"/>
          <w:numId w:val="2"/>
        </w:numPr>
        <w:tabs>
          <w:tab w:pos="1524" w:val="left" w:leader="none"/>
        </w:tabs>
        <w:ind w:left="1525" w:right="0" w:hanging="465"/>
        <w:jc w:val="left"/>
      </w:pPr>
      <w:r>
        <w:rPr>
          <w:b w:val="0"/>
          <w:bCs w:val="0"/>
          <w:spacing w:val="-1"/>
          <w:w w:val="100"/>
        </w:rPr>
        <w:t>landscapin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screening.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7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2"/>
        <w:numPr>
          <w:ilvl w:val="2"/>
          <w:numId w:val="2"/>
        </w:numPr>
        <w:tabs>
          <w:tab w:pos="808" w:val="left" w:leader="none"/>
        </w:tabs>
        <w:spacing w:before="79"/>
        <w:ind w:left="808" w:right="0" w:hanging="484"/>
        <w:jc w:val="left"/>
        <w:rPr>
          <w:b w:val="0"/>
          <w:bCs w:val="0"/>
        </w:rPr>
      </w:pPr>
      <w:r>
        <w:rPr>
          <w:spacing w:val="-1"/>
          <w:w w:val="100"/>
        </w:rPr>
        <w:t>Assessmen</w:t>
      </w:r>
      <w:r>
        <w:rPr>
          <w:spacing w:val="0"/>
          <w:w w:val="100"/>
        </w:rPr>
        <w:t>t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criteria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96" w:lineRule="auto" w:before="51"/>
        <w:ind w:left="325" w:right="119" w:firstLine="0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council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consider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relevent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assessment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criteria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below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restricted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discretionary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activites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discreionary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activite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liste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above.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3"/>
          <w:numId w:val="2"/>
        </w:numPr>
        <w:tabs>
          <w:tab w:pos="1074" w:val="left" w:leader="none"/>
        </w:tabs>
        <w:spacing w:before="1"/>
        <w:ind w:left="1075" w:right="0" w:hanging="465"/>
        <w:jc w:val="left"/>
      </w:pPr>
      <w:r>
        <w:rPr>
          <w:b w:val="0"/>
          <w:bCs w:val="0"/>
          <w:spacing w:val="-2"/>
          <w:w w:val="100"/>
        </w:rPr>
        <w:t>Dwellings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4"/>
          <w:numId w:val="2"/>
        </w:numPr>
        <w:tabs>
          <w:tab w:pos="1524" w:val="left" w:leader="none"/>
        </w:tabs>
        <w:spacing w:line="296" w:lineRule="auto" w:before="51"/>
        <w:ind w:left="1525" w:right="135" w:hanging="465"/>
        <w:jc w:val="left"/>
      </w:pPr>
      <w:r>
        <w:rPr>
          <w:b w:val="0"/>
          <w:bCs w:val="0"/>
          <w:spacing w:val="-1"/>
          <w:w w:val="100"/>
        </w:rPr>
        <w:t>Whethe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locatio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orientatio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dwellin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outdoo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livin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area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wil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ensur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occupants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adequatel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separate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and/o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protecte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advers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effect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minera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extractio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activities</w:t>
      </w:r>
      <w:r>
        <w:rPr>
          <w:b w:val="0"/>
          <w:bCs w:val="0"/>
          <w:spacing w:val="0"/>
          <w:w w:val="100"/>
        </w:rPr>
      </w:r>
    </w:p>
    <w:p>
      <w:pPr>
        <w:spacing w:after="0" w:line="296" w:lineRule="auto"/>
        <w:jc w:val="left"/>
        <w:sectPr>
          <w:headerReference w:type="default" r:id="rId5"/>
          <w:footerReference w:type="default" r:id="rId6"/>
          <w:type w:val="continuous"/>
          <w:pgSz w:w="11900" w:h="16840"/>
          <w:pgMar w:header="803" w:footer="345" w:top="1040" w:bottom="540" w:left="620" w:right="1160"/>
          <w:pgNumType w:start="1"/>
        </w:sectPr>
      </w:pP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9"/>
        <w:ind w:right="0" w:firstLine="0"/>
        <w:jc w:val="left"/>
      </w:pP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heav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haulag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routes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includin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existin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futur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noise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dus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vibration.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4"/>
          <w:numId w:val="2"/>
        </w:numPr>
        <w:tabs>
          <w:tab w:pos="1524" w:val="left" w:leader="none"/>
        </w:tabs>
        <w:spacing w:line="296" w:lineRule="auto" w:before="79"/>
        <w:ind w:left="1525" w:right="114" w:hanging="465"/>
        <w:jc w:val="left"/>
      </w:pPr>
      <w:r>
        <w:rPr>
          <w:b w:val="0"/>
          <w:bCs w:val="0"/>
          <w:spacing w:val="0"/>
          <w:w w:val="100"/>
        </w:rPr>
        <w:t>Whether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building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design,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land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form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modifications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planting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proposals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mitigate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existing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future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noise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visual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effects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mineral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extraction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activity.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4"/>
          <w:numId w:val="2"/>
        </w:numPr>
        <w:tabs>
          <w:tab w:pos="1524" w:val="left" w:leader="none"/>
        </w:tabs>
        <w:spacing w:line="296" w:lineRule="auto"/>
        <w:ind w:left="1525" w:right="144" w:hanging="465"/>
        <w:jc w:val="left"/>
      </w:pPr>
      <w:r>
        <w:rPr>
          <w:b w:val="0"/>
          <w:bCs w:val="0"/>
          <w:spacing w:val="0"/>
          <w:w w:val="100"/>
        </w:rPr>
        <w:t>Whether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application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demonstrates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sufficient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acoustic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insulation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measures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design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buildin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ensur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interna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nois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environmen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habitabl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room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doe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excee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Ldn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40dBA.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4"/>
          <w:numId w:val="2"/>
        </w:numPr>
        <w:tabs>
          <w:tab w:pos="1524" w:val="left" w:leader="none"/>
        </w:tabs>
        <w:spacing w:line="296" w:lineRule="auto"/>
        <w:ind w:left="1525" w:right="324" w:hanging="465"/>
        <w:jc w:val="left"/>
      </w:pPr>
      <w:r>
        <w:rPr>
          <w:b w:val="0"/>
          <w:bCs w:val="0"/>
          <w:spacing w:val="0"/>
          <w:w w:val="100"/>
        </w:rPr>
        <w:t>Whether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building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activity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unduly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limit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operation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existing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mineral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extraction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activity,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including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future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operations,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compromise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ability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extract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provide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access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identifie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minera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resource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provid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futur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needs.</w:t>
      </w:r>
      <w:r>
        <w:rPr>
          <w:b w:val="0"/>
          <w:bCs w:val="0"/>
          <w:spacing w:val="0"/>
          <w:w w:val="100"/>
        </w:rPr>
      </w:r>
    </w:p>
    <w:p>
      <w:pPr>
        <w:spacing w:after="0" w:line="296" w:lineRule="auto"/>
        <w:jc w:val="left"/>
        <w:sectPr>
          <w:pgSz w:w="11900" w:h="16840"/>
          <w:pgMar w:header="803" w:footer="345" w:top="1040" w:bottom="540" w:left="620" w:right="11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sectPr>
      <w:pgSz w:w="11900" w:h="16840"/>
      <w:pgMar w:header="803" w:footer="345" w:top="1040" w:bottom="540" w:left="62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5pt;margin-top:813.757507pt;width:42.921221pt;height:10pt;mso-position-horizontal-relative:page;mso-position-vertical-relative:page;z-index:-198" type="#_x0000_t202" filled="f" stroked="f">
          <v:textbox inset="0,0,0,0">
            <w:txbxContent>
              <w:p>
                <w:pPr>
                  <w:spacing w:line="18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Page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of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3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7.781998pt;margin-top:39.136223pt;width:379.436018pt;height:14pt;mso-position-horizontal-relative:page;mso-position-vertical-relative:page;z-index:-199" type="#_x0000_t202" filled="f" stroked="f">
          <v:textbox inset="0,0,0,0">
            <w:txbxContent>
              <w:p>
                <w:pPr>
                  <w:spacing w:line="26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The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Proposed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Auckland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Unitary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Plan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(notified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30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September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2013)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3"/>
      <w:numFmt w:val="decimal"/>
      <w:lvlText w:val="%1"/>
      <w:lvlJc w:val="left"/>
      <w:pPr>
        <w:ind w:hanging="49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490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490"/>
        <w:jc w:val="left"/>
      </w:pPr>
      <w:rPr>
        <w:rFonts w:hint="default" w:ascii="Arial" w:hAnsi="Arial" w:eastAsia="Arial"/>
        <w:b/>
        <w:bCs/>
        <w:w w:val="102"/>
        <w:sz w:val="19"/>
        <w:szCs w:val="19"/>
      </w:rPr>
    </w:lvl>
    <w:lvl w:ilvl="3">
      <w:start w:val="1"/>
      <w:numFmt w:val="decimal"/>
      <w:lvlText w:val="%4."/>
      <w:lvlJc w:val="left"/>
      <w:pPr>
        <w:ind w:hanging="465"/>
        <w:jc w:val="left"/>
      </w:pPr>
      <w:rPr>
        <w:rFonts w:hint="default" w:ascii="Arial" w:hAnsi="Arial" w:eastAsia="Arial"/>
        <w:spacing w:val="2"/>
        <w:w w:val="102"/>
        <w:sz w:val="19"/>
        <w:szCs w:val="19"/>
      </w:rPr>
    </w:lvl>
    <w:lvl w:ilvl="4">
      <w:start w:val="1"/>
      <w:numFmt w:val="lowerLetter"/>
      <w:lvlText w:val="%5."/>
      <w:lvlJc w:val="left"/>
      <w:pPr>
        <w:ind w:hanging="465"/>
        <w:jc w:val="left"/>
      </w:pPr>
      <w:rPr>
        <w:rFonts w:hint="default" w:ascii="Arial" w:hAnsi="Arial" w:eastAsia="Arial"/>
        <w:spacing w:val="2"/>
        <w:w w:val="102"/>
        <w:sz w:val="19"/>
        <w:szCs w:val="19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hanging="243"/>
        <w:jc w:val="left"/>
      </w:pPr>
      <w:rPr>
        <w:rFonts w:hint="default" w:ascii="Arial" w:hAnsi="Arial" w:eastAsia="Arial"/>
        <w:b/>
        <w:bCs/>
        <w:color w:val="1493C9"/>
        <w:spacing w:val="3"/>
        <w:w w:val="99"/>
        <w:sz w:val="21"/>
        <w:szCs w:val="21"/>
      </w:rPr>
    </w:lvl>
    <w:lvl w:ilvl="1">
      <w:start w:val="1"/>
      <w:numFmt w:val="decimal"/>
      <w:lvlText w:val="%2."/>
      <w:lvlJc w:val="left"/>
      <w:pPr>
        <w:ind w:hanging="465"/>
        <w:jc w:val="left"/>
      </w:pPr>
      <w:rPr>
        <w:rFonts w:hint="default" w:ascii="Arial" w:hAnsi="Arial" w:eastAsia="Arial"/>
        <w:spacing w:val="2"/>
        <w:w w:val="102"/>
        <w:sz w:val="19"/>
        <w:szCs w:val="19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525" w:hanging="465"/>
    </w:pPr>
    <w:rPr>
      <w:rFonts w:ascii="Arial" w:hAnsi="Arial" w:eastAsia="Arial"/>
      <w:sz w:val="19"/>
      <w:szCs w:val="19"/>
    </w:rPr>
  </w:style>
  <w:style w:styleId="Heading1" w:type="paragraph">
    <w:name w:val="Heading 1"/>
    <w:basedOn w:val="Normal"/>
    <w:uiPriority w:val="1"/>
    <w:qFormat/>
    <w:pPr>
      <w:ind w:left="325" w:hanging="249"/>
      <w:outlineLvl w:val="1"/>
    </w:pPr>
    <w:rPr>
      <w:rFonts w:ascii="Arial" w:hAnsi="Arial" w:eastAsia="Arial"/>
      <w:b/>
      <w:bCs/>
      <w:sz w:val="21"/>
      <w:szCs w:val="21"/>
    </w:rPr>
  </w:style>
  <w:style w:styleId="Heading2" w:type="paragraph">
    <w:name w:val="Heading 2"/>
    <w:basedOn w:val="Normal"/>
    <w:uiPriority w:val="1"/>
    <w:qFormat/>
    <w:pPr>
      <w:ind w:left="808" w:hanging="490"/>
      <w:outlineLvl w:val="2"/>
    </w:pPr>
    <w:rPr>
      <w:rFonts w:ascii="Arial" w:hAnsi="Arial" w:eastAsia="Arial"/>
      <w:b/>
      <w:bCs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Proposed Auckland Unitary Plan - Chapter J1.6: Quarry buffer area</dc:title>
  <dc:creator>Auckland Council</dc:creator>
  <dcterms:created xsi:type="dcterms:W3CDTF">2014-06-03T14:06:29Z</dcterms:created>
  <dcterms:modified xsi:type="dcterms:W3CDTF">2014-06-03T14:06:29Z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2013-10-18T00:00:00Z</vt:filetime>
  </property>
  <property fmtid="{D5CDD505-2E9C-101B-9397-08002B2CF9AE}" pid="3" name="LastSaved">
    <vt:filetime>2014-06-03T00:00:00Z</vt:filetime>
  </property>
</Properties>
</file>